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7C6CCD" w:rsidRPr="00E52F88" w:rsidTr="00057B81">
        <w:trPr>
          <w:trHeight w:val="1110"/>
        </w:trPr>
        <w:tc>
          <w:tcPr>
            <w:tcW w:w="4570" w:type="dxa"/>
            <w:shd w:val="clear" w:color="auto" w:fill="auto"/>
          </w:tcPr>
          <w:p w:rsidR="007C6CCD" w:rsidRPr="00B31525" w:rsidRDefault="007C6CCD" w:rsidP="000A050C">
            <w:pPr>
              <w:tabs>
                <w:tab w:val="left" w:pos="407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дозволу на </w:t>
            </w:r>
            <w:r w:rsidR="00C46F14">
              <w:rPr>
                <w:b/>
                <w:bCs/>
                <w:szCs w:val="28"/>
                <w:lang w:val="uk-UA"/>
              </w:rPr>
              <w:t>виготовлення технічн</w:t>
            </w:r>
            <w:r w:rsidR="000A050C">
              <w:rPr>
                <w:b/>
                <w:bCs/>
                <w:szCs w:val="28"/>
                <w:lang w:val="uk-UA"/>
              </w:rPr>
              <w:t>ої документації</w:t>
            </w:r>
            <w:r w:rsidR="00B31525">
              <w:rPr>
                <w:b/>
                <w:bCs/>
                <w:szCs w:val="28"/>
                <w:lang w:val="uk-UA"/>
              </w:rPr>
              <w:t xml:space="preserve">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 xml:space="preserve">щодо </w:t>
            </w:r>
            <w:r w:rsidR="001150E8">
              <w:rPr>
                <w:b/>
                <w:bCs/>
                <w:szCs w:val="28"/>
                <w:lang w:val="uk-UA"/>
              </w:rPr>
              <w:t>встановлення (відновлення) меж зем</w:t>
            </w:r>
            <w:r w:rsidR="00B31525">
              <w:rPr>
                <w:b/>
                <w:bCs/>
                <w:szCs w:val="28"/>
                <w:lang w:val="uk-UA"/>
              </w:rPr>
              <w:t>е</w:t>
            </w:r>
            <w:r w:rsidR="000A050C">
              <w:rPr>
                <w:b/>
                <w:bCs/>
                <w:szCs w:val="28"/>
                <w:lang w:val="uk-UA"/>
              </w:rPr>
              <w:t>льної ділянки в селі Товмачик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Розглянувши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</w:t>
      </w:r>
      <w:r w:rsidR="00371EBD">
        <w:rPr>
          <w:szCs w:val="28"/>
          <w:lang w:val="uk-UA"/>
        </w:rPr>
        <w:t>, 186</w:t>
      </w:r>
      <w:r>
        <w:rPr>
          <w:szCs w:val="28"/>
          <w:lang w:val="uk-UA"/>
        </w:rPr>
        <w:t xml:space="preserve"> Земельного кодексу України, </w:t>
      </w:r>
      <w:r w:rsidR="00B31525">
        <w:rPr>
          <w:szCs w:val="28"/>
          <w:lang w:val="uk-UA"/>
        </w:rPr>
        <w:t>ст. 5</w:t>
      </w:r>
      <w:r w:rsidR="001150E8">
        <w:rPr>
          <w:szCs w:val="28"/>
          <w:lang w:val="uk-UA"/>
        </w:rPr>
        <w:t>5</w:t>
      </w:r>
      <w:r w:rsidR="00B31525">
        <w:rPr>
          <w:szCs w:val="28"/>
          <w:lang w:val="uk-UA"/>
        </w:rPr>
        <w:t xml:space="preserve"> Закону України «Про землеустрій»,</w:t>
      </w:r>
      <w:r w:rsidR="00CA613F">
        <w:rPr>
          <w:szCs w:val="28"/>
          <w:lang w:val="uk-UA"/>
        </w:rPr>
        <w:t xml:space="preserve"> </w:t>
      </w:r>
      <w:r w:rsidR="00CA613F" w:rsidRPr="00BB426A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CA613F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31525">
        <w:rPr>
          <w:szCs w:val="28"/>
          <w:lang w:val="uk-UA"/>
        </w:rPr>
        <w:t xml:space="preserve"> </w:t>
      </w:r>
      <w:r w:rsidR="000A050C" w:rsidRPr="00F0718D">
        <w:rPr>
          <w:kern w:val="2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0A050C">
        <w:rPr>
          <w:kern w:val="2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E52F88" w:rsidRDefault="007C6CCD" w:rsidP="0042338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7C6CCD" w:rsidRDefault="007C6CCD" w:rsidP="00423386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1. Надати дозвіл К</w:t>
      </w:r>
      <w:r w:rsidR="00AC5A34">
        <w:rPr>
          <w:szCs w:val="28"/>
          <w:lang w:val="uk-UA"/>
        </w:rPr>
        <w:t>ОЛОМИЙСЬКІЙ МІСЬКІЙ РАДІ</w:t>
      </w:r>
      <w:r>
        <w:rPr>
          <w:szCs w:val="28"/>
          <w:lang w:val="uk-UA"/>
        </w:rPr>
        <w:t xml:space="preserve"> 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057B81">
        <w:rPr>
          <w:szCs w:val="28"/>
          <w:lang w:val="uk-UA"/>
        </w:rPr>
        <w:t>встановлення (відновлення) меж земельної ділянки в натурі (на місцевості)</w:t>
      </w:r>
      <w:r w:rsidR="00C46F1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орієнтовною площею </w:t>
      </w:r>
      <w:r w:rsidR="00C6738C">
        <w:rPr>
          <w:bCs/>
          <w:lang w:val="uk-UA"/>
        </w:rPr>
        <w:t>0,</w:t>
      </w:r>
      <w:r w:rsidR="000A050C">
        <w:rPr>
          <w:bCs/>
          <w:lang w:val="uk-UA"/>
        </w:rPr>
        <w:t>2200</w:t>
      </w:r>
      <w:r w:rsidR="00C6738C">
        <w:rPr>
          <w:bCs/>
          <w:lang w:val="uk-UA"/>
        </w:rPr>
        <w:t xml:space="preserve"> </w:t>
      </w:r>
      <w:r w:rsidR="00F75C1A">
        <w:rPr>
          <w:szCs w:val="28"/>
          <w:lang w:val="uk-UA"/>
        </w:rPr>
        <w:t>га</w:t>
      </w:r>
      <w:r w:rsidR="00984AD2">
        <w:rPr>
          <w:szCs w:val="28"/>
          <w:lang w:val="uk-UA"/>
        </w:rPr>
        <w:t xml:space="preserve">, яка розташована за адресою: </w:t>
      </w:r>
      <w:r w:rsidR="000A050C">
        <w:rPr>
          <w:szCs w:val="28"/>
          <w:lang w:val="uk-UA"/>
        </w:rPr>
        <w:t>село Товмачик</w:t>
      </w:r>
      <w:r w:rsidR="00984AD2">
        <w:rPr>
          <w:szCs w:val="28"/>
          <w:lang w:val="uk-UA"/>
        </w:rPr>
        <w:t xml:space="preserve">, вулиця </w:t>
      </w:r>
      <w:r w:rsidR="000A050C">
        <w:rPr>
          <w:szCs w:val="28"/>
          <w:lang w:val="uk-UA"/>
        </w:rPr>
        <w:t>Шкільна</w:t>
      </w:r>
      <w:r w:rsidR="00AE0A7B">
        <w:rPr>
          <w:szCs w:val="28"/>
          <w:lang w:val="uk-UA"/>
        </w:rPr>
        <w:t xml:space="preserve">, </w:t>
      </w:r>
      <w:r w:rsidR="00F75C1A">
        <w:rPr>
          <w:szCs w:val="28"/>
          <w:lang w:val="uk-UA"/>
        </w:rPr>
        <w:t>із цільовим призначенням</w:t>
      </w:r>
      <w:r w:rsidR="003D66F0">
        <w:rPr>
          <w:szCs w:val="28"/>
          <w:lang w:val="uk-UA"/>
        </w:rPr>
        <w:t xml:space="preserve"> </w:t>
      </w:r>
      <w:r w:rsidR="00F7702D">
        <w:rPr>
          <w:szCs w:val="28"/>
          <w:lang w:val="uk-UA"/>
        </w:rPr>
        <w:t xml:space="preserve">для будівництва та обслуговування </w:t>
      </w:r>
      <w:r w:rsidR="000A050C">
        <w:rPr>
          <w:szCs w:val="28"/>
          <w:lang w:val="uk-UA"/>
        </w:rPr>
        <w:t>житлового будинку господарських будівель і споруд</w:t>
      </w:r>
      <w:r w:rsidR="00682102">
        <w:rPr>
          <w:szCs w:val="28"/>
          <w:lang w:val="uk-UA"/>
        </w:rPr>
        <w:t xml:space="preserve"> (присадибна ділянка).</w:t>
      </w:r>
    </w:p>
    <w:p w:rsidR="003D66F0" w:rsidRDefault="000A050C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D66F0">
        <w:rPr>
          <w:szCs w:val="28"/>
          <w:lang w:val="uk-UA"/>
        </w:rPr>
        <w:t>. УПРАВЛІННЮ ЗЕМЕЛЬНИХ ВІДНОСИН ТА МАЙНОВИХ РЕСУРСІВ</w:t>
      </w:r>
      <w:r w:rsidR="00D57ED6">
        <w:rPr>
          <w:szCs w:val="28"/>
          <w:lang w:val="uk-UA"/>
        </w:rPr>
        <w:t xml:space="preserve"> КОЛОМИЙСЬКОЇ МІСЬКОЇ РАДИ</w:t>
      </w:r>
      <w:r w:rsidR="003D66F0">
        <w:rPr>
          <w:szCs w:val="28"/>
          <w:lang w:val="uk-UA"/>
        </w:rPr>
        <w:t xml:space="preserve"> (</w:t>
      </w:r>
      <w:r w:rsidR="00E52F88">
        <w:rPr>
          <w:szCs w:val="28"/>
          <w:lang w:val="uk-UA"/>
        </w:rPr>
        <w:t>Олександр ЯВОРСЬКИЙ</w:t>
      </w:r>
      <w:r w:rsidR="003D66F0">
        <w:rPr>
          <w:szCs w:val="28"/>
          <w:lang w:val="uk-UA"/>
        </w:rPr>
        <w:t xml:space="preserve">) </w:t>
      </w:r>
      <w:r w:rsidR="00057B81">
        <w:rPr>
          <w:szCs w:val="28"/>
          <w:lang w:val="uk-UA"/>
        </w:rPr>
        <w:t xml:space="preserve">вчинити </w:t>
      </w:r>
      <w:r w:rsidR="003D66F0">
        <w:rPr>
          <w:szCs w:val="28"/>
          <w:lang w:val="uk-UA"/>
        </w:rPr>
        <w:t>необхідн</w:t>
      </w:r>
      <w:r w:rsidR="00057B81">
        <w:rPr>
          <w:szCs w:val="28"/>
          <w:lang w:val="uk-UA"/>
        </w:rPr>
        <w:t xml:space="preserve">і </w:t>
      </w:r>
      <w:r w:rsidR="00C46F14">
        <w:rPr>
          <w:szCs w:val="28"/>
          <w:lang w:val="uk-UA"/>
        </w:rPr>
        <w:t>ді</w:t>
      </w:r>
      <w:r w:rsidR="00057B81">
        <w:rPr>
          <w:szCs w:val="28"/>
          <w:lang w:val="uk-UA"/>
        </w:rPr>
        <w:t>ї</w:t>
      </w:r>
      <w:r w:rsidR="00C46F14">
        <w:rPr>
          <w:szCs w:val="28"/>
          <w:lang w:val="uk-UA"/>
        </w:rPr>
        <w:t xml:space="preserve"> щодо виготовлення технічн</w:t>
      </w:r>
      <w:r w:rsidR="00057B81">
        <w:rPr>
          <w:szCs w:val="28"/>
          <w:lang w:val="uk-UA"/>
        </w:rPr>
        <w:t xml:space="preserve">ої </w:t>
      </w:r>
      <w:r w:rsidR="00423386">
        <w:rPr>
          <w:szCs w:val="28"/>
          <w:lang w:val="uk-UA"/>
        </w:rPr>
        <w:t>документаці</w:t>
      </w:r>
      <w:r w:rsidR="00057B81">
        <w:rPr>
          <w:szCs w:val="28"/>
          <w:lang w:val="uk-UA"/>
        </w:rPr>
        <w:t>ї</w:t>
      </w:r>
      <w:r w:rsidR="00423386">
        <w:rPr>
          <w:szCs w:val="28"/>
          <w:lang w:val="uk-UA"/>
        </w:rPr>
        <w:t xml:space="preserve"> із землеустрою щодо</w:t>
      </w:r>
      <w:r w:rsidR="00057B81" w:rsidRPr="00057B81">
        <w:rPr>
          <w:szCs w:val="28"/>
          <w:lang w:val="uk-UA"/>
        </w:rPr>
        <w:t xml:space="preserve"> </w:t>
      </w:r>
      <w:r w:rsidR="00057B81">
        <w:rPr>
          <w:szCs w:val="28"/>
          <w:lang w:val="uk-UA"/>
        </w:rPr>
        <w:t>встановлення (відновлення) меж земельної ділянки</w:t>
      </w:r>
      <w:r w:rsidR="00D57ED6">
        <w:rPr>
          <w:szCs w:val="28"/>
          <w:lang w:val="uk-UA"/>
        </w:rPr>
        <w:t>.</w:t>
      </w:r>
      <w:bookmarkStart w:id="0" w:name="_GoBack"/>
      <w:bookmarkEnd w:id="0"/>
    </w:p>
    <w:p w:rsidR="005E6550" w:rsidRDefault="000A050C" w:rsidP="00DD091B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E363D">
        <w:rPr>
          <w:szCs w:val="28"/>
          <w:lang w:val="uk-UA"/>
        </w:rPr>
        <w:t xml:space="preserve">. </w:t>
      </w:r>
      <w:r w:rsidR="005E6550">
        <w:rPr>
          <w:szCs w:val="28"/>
          <w:lang w:val="uk-UA"/>
        </w:rPr>
        <w:t xml:space="preserve">Організацію виконання цього рішення покласти на </w:t>
      </w:r>
      <w:r w:rsidR="00E52F88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5E6550">
        <w:rPr>
          <w:szCs w:val="28"/>
          <w:lang w:val="uk-UA"/>
        </w:rPr>
        <w:t>.</w:t>
      </w:r>
    </w:p>
    <w:p w:rsidR="007C6CCD" w:rsidRPr="00B31525" w:rsidRDefault="000A050C" w:rsidP="000A050C">
      <w:pPr>
        <w:jc w:val="both"/>
        <w:rPr>
          <w:b/>
          <w:bCs/>
          <w:szCs w:val="28"/>
          <w:lang w:val="uk-UA"/>
        </w:rPr>
      </w:pPr>
      <w:r>
        <w:rPr>
          <w:lang w:val="uk-UA"/>
        </w:rPr>
        <w:t xml:space="preserve">          </w:t>
      </w:r>
      <w:r>
        <w:rPr>
          <w:szCs w:val="28"/>
          <w:lang w:val="uk-UA"/>
        </w:rPr>
        <w:t>4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66F0">
        <w:rPr>
          <w:szCs w:val="28"/>
          <w:lang w:val="uk-UA"/>
        </w:rPr>
        <w:t xml:space="preserve"> (Євгеній ЗАГРАНОВСЬКИЙ)</w:t>
      </w:r>
      <w:r w:rsidR="007C6CCD">
        <w:rPr>
          <w:szCs w:val="28"/>
          <w:lang w:val="uk-UA"/>
        </w:rPr>
        <w:t>.</w:t>
      </w:r>
    </w:p>
    <w:p w:rsidR="007C6CCD" w:rsidRDefault="007C6CCD">
      <w:pPr>
        <w:jc w:val="both"/>
        <w:rPr>
          <w:szCs w:val="28"/>
          <w:lang w:val="uk-UA"/>
        </w:rPr>
      </w:pPr>
    </w:p>
    <w:p w:rsidR="00216DAA" w:rsidRDefault="00216DAA">
      <w:pPr>
        <w:jc w:val="both"/>
        <w:rPr>
          <w:szCs w:val="28"/>
        </w:rPr>
      </w:pPr>
    </w:p>
    <w:p w:rsidR="00423386" w:rsidRPr="00AC5A34" w:rsidRDefault="00423386">
      <w:pPr>
        <w:jc w:val="both"/>
        <w:rPr>
          <w:szCs w:val="28"/>
        </w:rPr>
      </w:pPr>
    </w:p>
    <w:p w:rsidR="003F7F3E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216DAA" w:rsidRDefault="00216DAA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="00F7702D">
        <w:rPr>
          <w:b/>
          <w:szCs w:val="28"/>
          <w:lang w:val="uk-UA"/>
        </w:rPr>
        <w:t xml:space="preserve">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F4693F" w:rsidRPr="000917E5" w:rsidRDefault="00E52F88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  <w:r w:rsidR="00F4693F" w:rsidRPr="000917E5">
        <w:rPr>
          <w:szCs w:val="28"/>
          <w:lang w:val="uk-UA"/>
        </w:rPr>
        <w:t xml:space="preserve"> 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</w:p>
    <w:p w:rsidR="00F4693F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Микола АНДРУСЯК</w:t>
      </w:r>
      <w:r w:rsidR="00F4693F" w:rsidRPr="000917E5">
        <w:rPr>
          <w:b/>
          <w:szCs w:val="28"/>
          <w:lang w:val="uk-UA"/>
        </w:rPr>
        <w:t xml:space="preserve">                      </w:t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</w:t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0A050C" w:rsidRDefault="000A050C" w:rsidP="00F4693F">
      <w:pPr>
        <w:rPr>
          <w:szCs w:val="28"/>
          <w:lang w:val="uk-UA"/>
        </w:rPr>
      </w:pPr>
    </w:p>
    <w:p w:rsidR="000A050C" w:rsidRPr="000A050C" w:rsidRDefault="000A050C" w:rsidP="000A050C">
      <w:pPr>
        <w:pStyle w:val="af1"/>
        <w:rPr>
          <w:rFonts w:ascii="Times New Roman" w:hAnsi="Times New Roman"/>
          <w:sz w:val="28"/>
          <w:szCs w:val="28"/>
        </w:rPr>
      </w:pPr>
      <w:r w:rsidRPr="000A050C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0A050C">
        <w:rPr>
          <w:rFonts w:ascii="Times New Roman" w:hAnsi="Times New Roman"/>
          <w:sz w:val="28"/>
          <w:szCs w:val="28"/>
        </w:rPr>
        <w:t>Товмачицькому</w:t>
      </w:r>
      <w:proofErr w:type="spellEnd"/>
      <w:r w:rsidRPr="000A050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A050C" w:rsidRPr="000A050C" w:rsidRDefault="000A050C" w:rsidP="000A050C">
      <w:pPr>
        <w:pStyle w:val="af1"/>
        <w:rPr>
          <w:rFonts w:ascii="Times New Roman" w:hAnsi="Times New Roman"/>
          <w:sz w:val="28"/>
          <w:szCs w:val="28"/>
        </w:rPr>
      </w:pPr>
      <w:r w:rsidRPr="000A050C">
        <w:rPr>
          <w:rFonts w:ascii="Times New Roman" w:hAnsi="Times New Roman"/>
          <w:sz w:val="28"/>
          <w:szCs w:val="28"/>
        </w:rPr>
        <w:t>старостинському окрузі</w:t>
      </w:r>
    </w:p>
    <w:p w:rsidR="000A050C" w:rsidRPr="000A050C" w:rsidRDefault="000A050C" w:rsidP="000A050C">
      <w:pPr>
        <w:rPr>
          <w:szCs w:val="28"/>
          <w:lang w:val="uk-UA"/>
        </w:rPr>
      </w:pPr>
      <w:r w:rsidRPr="000A050C">
        <w:rPr>
          <w:b/>
          <w:szCs w:val="28"/>
          <w:lang w:val="uk-UA"/>
        </w:rPr>
        <w:t xml:space="preserve">Любов ФИЛИПІВ                       </w:t>
      </w:r>
      <w:r w:rsidRPr="000A050C">
        <w:rPr>
          <w:color w:val="FF0000"/>
          <w:szCs w:val="28"/>
          <w:lang w:val="uk-UA"/>
        </w:rPr>
        <w:t xml:space="preserve">                                              </w:t>
      </w:r>
      <w:r w:rsidRPr="000A050C">
        <w:rPr>
          <w:szCs w:val="28"/>
          <w:lang w:val="uk-UA"/>
        </w:rPr>
        <w:t>"___"_____2024р.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F4693F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</w:t>
      </w:r>
      <w:r w:rsidR="00E52F88">
        <w:rPr>
          <w:szCs w:val="28"/>
          <w:lang w:val="uk-UA"/>
        </w:rPr>
        <w:t xml:space="preserve"> </w:t>
      </w:r>
      <w:r w:rsidRPr="000917E5">
        <w:rPr>
          <w:szCs w:val="28"/>
          <w:lang w:val="uk-UA"/>
        </w:rPr>
        <w:t>міської ради</w:t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E52F88" w:rsidRPr="000917E5" w:rsidRDefault="00E52F88" w:rsidP="00E52F88">
      <w:pPr>
        <w:jc w:val="both"/>
        <w:rPr>
          <w:szCs w:val="28"/>
          <w:lang w:val="uk-UA"/>
        </w:rPr>
      </w:pPr>
      <w:r w:rsidRPr="00E52F88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 w:rsidR="00F7702D">
        <w:rPr>
          <w:szCs w:val="28"/>
          <w:lang w:val="uk-UA"/>
        </w:rPr>
        <w:t>2024</w:t>
      </w:r>
      <w:r w:rsidRPr="000917E5">
        <w:rPr>
          <w:szCs w:val="28"/>
          <w:lang w:val="uk-UA"/>
        </w:rPr>
        <w:t>р.</w:t>
      </w:r>
    </w:p>
    <w:p w:rsidR="00E52F88" w:rsidRPr="00E52F88" w:rsidRDefault="00E52F88" w:rsidP="00F4693F">
      <w:pPr>
        <w:rPr>
          <w:b/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F4693F" w:rsidRPr="002C5FC9" w:rsidRDefault="00F4693F" w:rsidP="00F4693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F4693F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F4693F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F4693F">
        <w:rPr>
          <w:szCs w:val="28"/>
          <w:lang w:val="uk-UA"/>
        </w:rPr>
        <w:t xml:space="preserve"> управління земельних відносин </w:t>
      </w: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517A9A" w:rsidRDefault="00E52F88" w:rsidP="00F4693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E52F88" w:rsidRDefault="00E52F88" w:rsidP="00F4693F">
      <w:pPr>
        <w:jc w:val="both"/>
        <w:rPr>
          <w:szCs w:val="28"/>
          <w:lang w:val="uk-UA"/>
        </w:rPr>
      </w:pPr>
    </w:p>
    <w:p w:rsidR="00E52F88" w:rsidRDefault="00E52F88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:rsidR="00E52F88" w:rsidRDefault="00E52F88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Головний спеціаліст відділу земельних відносин </w:t>
      </w:r>
    </w:p>
    <w:p w:rsidR="00C46F14" w:rsidRDefault="00E52F88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управління земельних відносин та майнових </w:t>
      </w:r>
    </w:p>
    <w:p w:rsidR="00E52F88" w:rsidRDefault="00E52F88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ресурсів міської ради</w:t>
      </w:r>
    </w:p>
    <w:p w:rsidR="00E52F88" w:rsidRPr="00E52F88" w:rsidRDefault="00C46F14" w:rsidP="00F4693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Роман ГАВРИЛЮК</w:t>
      </w:r>
      <w:r w:rsidR="00E52F88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                         </w:t>
      </w:r>
      <w:r w:rsidR="00E52F88">
        <w:rPr>
          <w:b/>
          <w:szCs w:val="28"/>
          <w:lang w:val="uk-UA"/>
        </w:rPr>
        <w:t xml:space="preserve">                    </w:t>
      </w:r>
      <w:r w:rsidR="00F7702D">
        <w:rPr>
          <w:b/>
          <w:szCs w:val="28"/>
          <w:lang w:val="uk-UA"/>
        </w:rPr>
        <w:t xml:space="preserve"> </w:t>
      </w:r>
      <w:r w:rsidR="00E52F88">
        <w:rPr>
          <w:b/>
          <w:szCs w:val="28"/>
          <w:lang w:val="uk-UA"/>
        </w:rPr>
        <w:t xml:space="preserve"> </w:t>
      </w:r>
      <w:r w:rsidR="00E52F88" w:rsidRPr="000917E5">
        <w:rPr>
          <w:szCs w:val="28"/>
          <w:lang w:val="uk-UA"/>
        </w:rPr>
        <w:t>"___"_____</w:t>
      </w:r>
      <w:r w:rsidR="00F7702D">
        <w:rPr>
          <w:szCs w:val="28"/>
          <w:lang w:val="uk-UA"/>
        </w:rPr>
        <w:t>2024</w:t>
      </w:r>
      <w:r w:rsidR="00E52F88" w:rsidRPr="000917E5">
        <w:rPr>
          <w:szCs w:val="28"/>
          <w:lang w:val="uk-UA"/>
        </w:rPr>
        <w:t>р.</w:t>
      </w:r>
    </w:p>
    <w:sectPr w:rsidR="00E52F88" w:rsidRPr="00E52F88" w:rsidSect="00C46F14">
      <w:pgSz w:w="11906" w:h="16838"/>
      <w:pgMar w:top="709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25"/>
    <w:rsid w:val="00057B81"/>
    <w:rsid w:val="000A050C"/>
    <w:rsid w:val="000C0D8B"/>
    <w:rsid w:val="000D05FB"/>
    <w:rsid w:val="001150E8"/>
    <w:rsid w:val="00125163"/>
    <w:rsid w:val="00216DAA"/>
    <w:rsid w:val="0022438D"/>
    <w:rsid w:val="00286624"/>
    <w:rsid w:val="002D5194"/>
    <w:rsid w:val="00371EBD"/>
    <w:rsid w:val="003C0A20"/>
    <w:rsid w:val="003D66F0"/>
    <w:rsid w:val="003F7F3E"/>
    <w:rsid w:val="00423386"/>
    <w:rsid w:val="00434B51"/>
    <w:rsid w:val="004635D5"/>
    <w:rsid w:val="004A3A95"/>
    <w:rsid w:val="004B7CCA"/>
    <w:rsid w:val="00517A9A"/>
    <w:rsid w:val="005968B7"/>
    <w:rsid w:val="005A112C"/>
    <w:rsid w:val="005E6550"/>
    <w:rsid w:val="00682102"/>
    <w:rsid w:val="006B506B"/>
    <w:rsid w:val="006C745C"/>
    <w:rsid w:val="00721275"/>
    <w:rsid w:val="00791264"/>
    <w:rsid w:val="007C6CCD"/>
    <w:rsid w:val="0085529B"/>
    <w:rsid w:val="00882810"/>
    <w:rsid w:val="00984AD2"/>
    <w:rsid w:val="009D691A"/>
    <w:rsid w:val="00AC5A34"/>
    <w:rsid w:val="00AE0A7B"/>
    <w:rsid w:val="00AE62E4"/>
    <w:rsid w:val="00B27331"/>
    <w:rsid w:val="00B31525"/>
    <w:rsid w:val="00C24198"/>
    <w:rsid w:val="00C348EB"/>
    <w:rsid w:val="00C46F14"/>
    <w:rsid w:val="00C64FF8"/>
    <w:rsid w:val="00C6738C"/>
    <w:rsid w:val="00CA613F"/>
    <w:rsid w:val="00D2128F"/>
    <w:rsid w:val="00D57ED6"/>
    <w:rsid w:val="00D72B4F"/>
    <w:rsid w:val="00DD091B"/>
    <w:rsid w:val="00DE363D"/>
    <w:rsid w:val="00E4209F"/>
    <w:rsid w:val="00E52F88"/>
    <w:rsid w:val="00F4693F"/>
    <w:rsid w:val="00F75C1A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B88D04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  <w:style w:type="paragraph" w:styleId="af1">
    <w:name w:val="No Spacing"/>
    <w:uiPriority w:val="99"/>
    <w:qFormat/>
    <w:rsid w:val="000A05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2279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Мельник Ярослава Дмитрівна</cp:lastModifiedBy>
  <cp:revision>3</cp:revision>
  <cp:lastPrinted>2024-02-12T13:31:00Z</cp:lastPrinted>
  <dcterms:created xsi:type="dcterms:W3CDTF">2024-02-12T13:31:00Z</dcterms:created>
  <dcterms:modified xsi:type="dcterms:W3CDTF">2024-02-12T13:37:00Z</dcterms:modified>
</cp:coreProperties>
</file>